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F72" w:rsidRDefault="00D75F72" w:rsidP="00D75F72">
      <w:pPr>
        <w:jc w:val="center"/>
        <w:rPr>
          <w:rFonts w:asciiTheme="majorBidi" w:hAnsiTheme="majorBidi" w:cstheme="majorBidi"/>
          <w:b/>
          <w:bCs/>
          <w:sz w:val="28"/>
          <w:szCs w:val="28"/>
        </w:rPr>
      </w:pPr>
      <w:r>
        <w:rPr>
          <w:rFonts w:asciiTheme="majorBidi" w:hAnsiTheme="majorBidi" w:cstheme="majorBidi"/>
          <w:b/>
          <w:bCs/>
          <w:sz w:val="28"/>
          <w:szCs w:val="28"/>
        </w:rPr>
        <w:t>MBOGO HIGH SCHOOL</w:t>
      </w:r>
    </w:p>
    <w:p w:rsidR="00D75F72" w:rsidRDefault="00D75F72" w:rsidP="00D75F72">
      <w:pPr>
        <w:jc w:val="center"/>
        <w:rPr>
          <w:rFonts w:asciiTheme="majorBidi" w:hAnsiTheme="majorBidi" w:cstheme="majorBidi"/>
          <w:b/>
          <w:bCs/>
          <w:sz w:val="28"/>
          <w:szCs w:val="28"/>
        </w:rPr>
      </w:pPr>
      <w:r>
        <w:rPr>
          <w:rFonts w:asciiTheme="majorBidi" w:hAnsiTheme="majorBidi" w:cstheme="majorBidi"/>
          <w:b/>
          <w:bCs/>
          <w:sz w:val="28"/>
          <w:szCs w:val="28"/>
        </w:rPr>
        <w:t>DEPARTMENT OF MATHEMATICS</w:t>
      </w:r>
    </w:p>
    <w:p w:rsidR="00D75F72" w:rsidRDefault="00D75F72" w:rsidP="00D75F72">
      <w:pPr>
        <w:jc w:val="center"/>
        <w:rPr>
          <w:rFonts w:asciiTheme="majorBidi" w:hAnsiTheme="majorBidi" w:cstheme="majorBidi"/>
          <w:b/>
          <w:bCs/>
          <w:sz w:val="28"/>
          <w:szCs w:val="28"/>
        </w:rPr>
      </w:pPr>
      <w:r>
        <w:pict>
          <v:shapetype id="_x0000_t32" coordsize="21600,21600" o:spt="32" o:oned="t" path="m,l21600,21600e" filled="f">
            <v:path arrowok="t" fillok="f" o:connecttype="none"/>
            <o:lock v:ext="edit" shapetype="t"/>
          </v:shapetype>
          <v:shape id="_x0000_s1027" type="#_x0000_t32" style="position:absolute;left:0;text-align:left;margin-left:4.5pt;margin-top:27.7pt;width:72.75pt;height:0;z-index:251658240" o:connectortype="straight"/>
        </w:pict>
      </w:r>
      <w:r>
        <w:pict>
          <v:shape id="_x0000_s1026" type="#_x0000_t32" style="position:absolute;left:0;text-align:left;margin-left:.75pt;margin-top:27.7pt;width:477.75pt;height:0;z-index:251658240" o:connectortype="straight" strokeweight="2pt"/>
        </w:pict>
      </w:r>
      <w:r>
        <w:rPr>
          <w:rFonts w:asciiTheme="majorBidi" w:hAnsiTheme="majorBidi" w:cstheme="majorBidi"/>
          <w:b/>
          <w:bCs/>
          <w:sz w:val="28"/>
          <w:szCs w:val="28"/>
        </w:rPr>
        <w:t xml:space="preserve">TOPICAL </w:t>
      </w:r>
      <w:r w:rsidR="009054B8">
        <w:rPr>
          <w:rFonts w:asciiTheme="majorBidi" w:hAnsiTheme="majorBidi" w:cstheme="majorBidi"/>
          <w:b/>
          <w:bCs/>
          <w:sz w:val="28"/>
          <w:szCs w:val="28"/>
        </w:rPr>
        <w:t>TEST (</w:t>
      </w:r>
      <w:r>
        <w:rPr>
          <w:rFonts w:asciiTheme="majorBidi" w:hAnsiTheme="majorBidi" w:cstheme="majorBidi"/>
          <w:b/>
          <w:bCs/>
          <w:sz w:val="28"/>
          <w:szCs w:val="28"/>
        </w:rPr>
        <w:t>BUSINESS MATHS)</w:t>
      </w:r>
      <w:r>
        <w:rPr>
          <w:rFonts w:asciiTheme="majorBidi" w:hAnsiTheme="majorBidi" w:cstheme="majorBidi"/>
          <w:b/>
          <w:bCs/>
          <w:sz w:val="28"/>
          <w:szCs w:val="28"/>
        </w:rPr>
        <w:tab/>
        <w:t>March -2013</w:t>
      </w:r>
    </w:p>
    <w:p w:rsidR="00D75F72" w:rsidRPr="00D75F72" w:rsidRDefault="00D75F72" w:rsidP="00634EA0">
      <w:pPr>
        <w:rPr>
          <w:rFonts w:asciiTheme="majorBidi" w:hAnsiTheme="majorBidi" w:cstheme="majorBidi"/>
          <w:b/>
          <w:bCs/>
          <w:sz w:val="28"/>
          <w:szCs w:val="28"/>
        </w:rPr>
      </w:pPr>
      <w:r>
        <w:pict>
          <v:shape id="_x0000_s1029" type="#_x0000_t32" style="position:absolute;margin-left:1.5pt;margin-top:2.2pt;width:477.75pt;height:1.5pt;flip:y;z-index:251658240" o:connectortype="straight"/>
        </w:pict>
      </w:r>
    </w:p>
    <w:p w:rsidR="00D75F72" w:rsidRDefault="00D75F72" w:rsidP="00D75F72">
      <w:pPr>
        <w:rPr>
          <w:rFonts w:asciiTheme="majorBidi" w:hAnsiTheme="majorBidi" w:cstheme="majorBidi"/>
          <w:sz w:val="28"/>
          <w:szCs w:val="28"/>
        </w:rPr>
      </w:pPr>
      <w:r>
        <w:rPr>
          <w:rFonts w:asciiTheme="majorBidi" w:hAnsiTheme="majorBidi" w:cstheme="majorBidi"/>
          <w:sz w:val="28"/>
          <w:szCs w:val="28"/>
        </w:rPr>
        <w:t>CLASS</w:t>
      </w:r>
      <w:r>
        <w:rPr>
          <w:rFonts w:asciiTheme="majorBidi" w:hAnsiTheme="majorBidi" w:cstheme="majorBidi"/>
          <w:sz w:val="28"/>
          <w:szCs w:val="28"/>
        </w:rPr>
        <w:tab/>
      </w:r>
      <w:r>
        <w:rPr>
          <w:rFonts w:asciiTheme="majorBidi" w:hAnsiTheme="majorBidi" w:cstheme="majorBidi"/>
          <w:sz w:val="28"/>
          <w:szCs w:val="28"/>
        </w:rPr>
        <w:tab/>
        <w:t>;</w:t>
      </w:r>
      <w:r>
        <w:rPr>
          <w:rFonts w:asciiTheme="majorBidi" w:hAnsiTheme="majorBidi" w:cstheme="majorBidi"/>
          <w:sz w:val="28"/>
          <w:szCs w:val="28"/>
        </w:rPr>
        <w:tab/>
      </w:r>
      <w:r w:rsidR="00E158ED">
        <w:rPr>
          <w:rFonts w:asciiTheme="majorBidi" w:hAnsiTheme="majorBidi" w:cstheme="majorBidi"/>
          <w:sz w:val="28"/>
          <w:szCs w:val="28"/>
        </w:rPr>
        <w:t>senior</w:t>
      </w:r>
      <w:r>
        <w:rPr>
          <w:rFonts w:asciiTheme="majorBidi" w:hAnsiTheme="majorBidi" w:cstheme="majorBidi"/>
          <w:sz w:val="28"/>
          <w:szCs w:val="28"/>
        </w:rPr>
        <w:t xml:space="preserve"> four</w:t>
      </w:r>
    </w:p>
    <w:p w:rsidR="00D75F72" w:rsidRDefault="00D75F72" w:rsidP="00D75F72">
      <w:pPr>
        <w:rPr>
          <w:rFonts w:asciiTheme="majorBidi" w:hAnsiTheme="majorBidi" w:cstheme="majorBidi"/>
          <w:sz w:val="28"/>
          <w:szCs w:val="28"/>
        </w:rPr>
      </w:pPr>
      <w:r>
        <w:rPr>
          <w:rFonts w:asciiTheme="majorBidi" w:hAnsiTheme="majorBidi" w:cstheme="majorBidi"/>
          <w:sz w:val="28"/>
          <w:szCs w:val="28"/>
        </w:rPr>
        <w:t>DURATION</w:t>
      </w:r>
      <w:r>
        <w:rPr>
          <w:rFonts w:asciiTheme="majorBidi" w:hAnsiTheme="majorBidi" w:cstheme="majorBidi"/>
          <w:sz w:val="28"/>
          <w:szCs w:val="28"/>
        </w:rPr>
        <w:tab/>
        <w:t xml:space="preserve">; </w:t>
      </w:r>
      <w:r>
        <w:rPr>
          <w:rFonts w:asciiTheme="majorBidi" w:hAnsiTheme="majorBidi" w:cstheme="majorBidi"/>
          <w:sz w:val="28"/>
          <w:szCs w:val="28"/>
        </w:rPr>
        <w:tab/>
        <w:t>1hr</w:t>
      </w:r>
    </w:p>
    <w:p w:rsidR="00D75F72" w:rsidRDefault="00D75F72" w:rsidP="00D75F72">
      <w:pPr>
        <w:rPr>
          <w:rFonts w:asciiTheme="majorBidi" w:hAnsiTheme="majorBidi" w:cstheme="majorBidi"/>
          <w:sz w:val="28"/>
          <w:szCs w:val="28"/>
        </w:rPr>
      </w:pPr>
      <w:r>
        <w:pict>
          <v:shape id="_x0000_s1028" type="#_x0000_t32" style="position:absolute;margin-left:2.25pt;margin-top:2.15pt;width:477.75pt;height:0;z-index:251658240" o:connectortype="straight" strokeweight="2pt"/>
        </w:pict>
      </w:r>
      <w:r>
        <w:pict>
          <v:shape id="_x0000_s1030" type="#_x0000_t32" style="position:absolute;margin-left:1.5pt;margin-top:4.4pt;width:477.75pt;height:1.5pt;flip:y;z-index:251658240" o:connectortype="straight"/>
        </w:pict>
      </w:r>
    </w:p>
    <w:p w:rsidR="00D75F72" w:rsidRDefault="00D75F72" w:rsidP="009054B8">
      <w:pPr>
        <w:ind w:left="360"/>
        <w:rPr>
          <w:rFonts w:asciiTheme="majorBidi" w:hAnsiTheme="majorBidi" w:cstheme="majorBidi"/>
          <w:b/>
          <w:bCs/>
          <w:sz w:val="28"/>
          <w:szCs w:val="28"/>
          <w:u w:val="single"/>
        </w:rPr>
      </w:pPr>
      <w:r w:rsidRPr="00D75F72">
        <w:rPr>
          <w:rFonts w:asciiTheme="majorBidi" w:hAnsiTheme="majorBidi" w:cstheme="majorBidi"/>
          <w:b/>
          <w:bCs/>
          <w:sz w:val="28"/>
          <w:szCs w:val="28"/>
        </w:rPr>
        <w:t>INSTRUCTIONS</w:t>
      </w:r>
      <w:r w:rsidRPr="00D75F72">
        <w:rPr>
          <w:rFonts w:asciiTheme="majorBidi" w:hAnsiTheme="majorBidi" w:cstheme="majorBidi"/>
          <w:b/>
          <w:bCs/>
          <w:sz w:val="28"/>
          <w:szCs w:val="28"/>
        </w:rPr>
        <w:tab/>
        <w:t>:</w:t>
      </w:r>
      <w:r>
        <w:rPr>
          <w:rFonts w:asciiTheme="majorBidi" w:hAnsiTheme="majorBidi" w:cstheme="majorBidi"/>
          <w:b/>
          <w:bCs/>
          <w:sz w:val="28"/>
          <w:szCs w:val="28"/>
        </w:rPr>
        <w:tab/>
      </w:r>
      <w:r>
        <w:rPr>
          <w:rFonts w:asciiTheme="majorBidi" w:hAnsiTheme="majorBidi" w:cstheme="majorBidi"/>
          <w:sz w:val="28"/>
          <w:szCs w:val="28"/>
        </w:rPr>
        <w:t>A</w:t>
      </w:r>
      <w:r w:rsidRPr="00D75F72">
        <w:rPr>
          <w:rFonts w:asciiTheme="majorBidi" w:hAnsiTheme="majorBidi" w:cstheme="majorBidi"/>
          <w:sz w:val="28"/>
          <w:szCs w:val="28"/>
        </w:rPr>
        <w:t>ttempt all questions in this paper</w:t>
      </w:r>
      <w:r>
        <w:rPr>
          <w:rFonts w:asciiTheme="majorBidi" w:hAnsiTheme="majorBidi" w:cstheme="majorBidi"/>
          <w:sz w:val="28"/>
          <w:szCs w:val="28"/>
        </w:rPr>
        <w:t xml:space="preserve"> and neat work is a </w:t>
      </w:r>
      <w:r w:rsidRPr="00D75F72">
        <w:rPr>
          <w:rFonts w:asciiTheme="majorBidi" w:hAnsiTheme="majorBidi" w:cstheme="majorBidi"/>
          <w:b/>
          <w:bCs/>
          <w:sz w:val="28"/>
          <w:szCs w:val="28"/>
          <w:u w:val="single"/>
        </w:rPr>
        <w:t>MUST</w:t>
      </w:r>
      <w:r>
        <w:rPr>
          <w:rFonts w:asciiTheme="majorBidi" w:hAnsiTheme="majorBidi" w:cstheme="majorBidi"/>
          <w:b/>
          <w:bCs/>
          <w:sz w:val="28"/>
          <w:szCs w:val="28"/>
          <w:u w:val="single"/>
        </w:rPr>
        <w:t>.</w:t>
      </w:r>
    </w:p>
    <w:p w:rsidR="00C0683B" w:rsidRPr="00C0683B" w:rsidRDefault="00C0683B" w:rsidP="009054B8">
      <w:pPr>
        <w:ind w:left="360"/>
        <w:rPr>
          <w:rFonts w:asciiTheme="majorBidi" w:hAnsiTheme="majorBidi" w:cstheme="majorBidi"/>
          <w:sz w:val="24"/>
          <w:szCs w:val="24"/>
          <w:u w:val="single"/>
        </w:rPr>
      </w:pPr>
      <w:r w:rsidRPr="00C0683B">
        <w:rPr>
          <w:rFonts w:asciiTheme="majorBidi" w:hAnsiTheme="majorBidi" w:cstheme="majorBidi"/>
          <w:sz w:val="24"/>
          <w:szCs w:val="24"/>
        </w:rPr>
        <w:t>1</w:t>
      </w:r>
      <w:r>
        <w:rPr>
          <w:rFonts w:asciiTheme="majorBidi" w:hAnsiTheme="majorBidi" w:cstheme="majorBidi"/>
          <w:sz w:val="24"/>
          <w:szCs w:val="24"/>
        </w:rPr>
        <w:t>.</w:t>
      </w:r>
      <w:r>
        <w:rPr>
          <w:rFonts w:asciiTheme="majorBidi" w:hAnsiTheme="majorBidi" w:cstheme="majorBidi"/>
          <w:sz w:val="24"/>
          <w:szCs w:val="24"/>
        </w:rPr>
        <w:tab/>
        <w:t>A forex bureau buys one US dollar at Ug.Shs.1, 900 and sells one pound sterling at Ug.Shs.3450.Atim wants to exchange 3,000 US dollars to pound sterlings.How many pound sterlings will she get?</w:t>
      </w:r>
    </w:p>
    <w:p w:rsidR="00D75F72" w:rsidRDefault="00C0683B" w:rsidP="00D75F72">
      <w:pPr>
        <w:ind w:left="360"/>
        <w:rPr>
          <w:rFonts w:asciiTheme="majorBidi" w:hAnsiTheme="majorBidi" w:cstheme="majorBidi"/>
          <w:sz w:val="24"/>
          <w:szCs w:val="24"/>
        </w:rPr>
      </w:pPr>
      <w:r>
        <w:rPr>
          <w:rFonts w:asciiTheme="majorBidi" w:hAnsiTheme="majorBidi" w:cstheme="majorBidi"/>
          <w:sz w:val="24"/>
          <w:szCs w:val="24"/>
        </w:rPr>
        <w:t>2</w:t>
      </w:r>
      <w:r w:rsidR="00D75F72" w:rsidRPr="00D75F72">
        <w:rPr>
          <w:rFonts w:asciiTheme="majorBidi" w:hAnsiTheme="majorBidi" w:cstheme="majorBidi"/>
          <w:sz w:val="24"/>
          <w:szCs w:val="24"/>
        </w:rPr>
        <w:t>.</w:t>
      </w:r>
      <w:r w:rsidR="00D75F72" w:rsidRPr="00D75F72">
        <w:rPr>
          <w:rFonts w:asciiTheme="majorBidi" w:hAnsiTheme="majorBidi" w:cstheme="majorBidi"/>
          <w:sz w:val="24"/>
          <w:szCs w:val="24"/>
        </w:rPr>
        <w:tab/>
        <w:t>(a)</w:t>
      </w:r>
      <w:r w:rsidR="00D75F72" w:rsidRPr="00D75F72">
        <w:rPr>
          <w:rFonts w:asciiTheme="majorBidi" w:hAnsiTheme="majorBidi" w:cstheme="majorBidi"/>
          <w:sz w:val="24"/>
          <w:szCs w:val="24"/>
        </w:rPr>
        <w:tab/>
        <w:t>An FM radio</w:t>
      </w:r>
      <w:r w:rsidR="00D75F72">
        <w:rPr>
          <w:rFonts w:asciiTheme="majorBidi" w:hAnsiTheme="majorBidi" w:cstheme="majorBidi"/>
          <w:sz w:val="24"/>
          <w:szCs w:val="24"/>
        </w:rPr>
        <w:t xml:space="preserve"> commercial section charges fees for </w:t>
      </w:r>
      <w:r w:rsidR="0048255E">
        <w:rPr>
          <w:rFonts w:asciiTheme="majorBidi" w:hAnsiTheme="majorBidi" w:cstheme="majorBidi"/>
          <w:sz w:val="24"/>
          <w:szCs w:val="24"/>
        </w:rPr>
        <w:t xml:space="preserve">any radio announcements as </w:t>
      </w:r>
      <w:r w:rsidR="005461B1">
        <w:rPr>
          <w:rFonts w:asciiTheme="majorBidi" w:hAnsiTheme="majorBidi" w:cstheme="majorBidi"/>
          <w:sz w:val="24"/>
          <w:szCs w:val="24"/>
        </w:rPr>
        <w:t>follows; the</w:t>
      </w:r>
      <w:r w:rsidR="0048255E">
        <w:rPr>
          <w:rFonts w:asciiTheme="majorBidi" w:hAnsiTheme="majorBidi" w:cstheme="majorBidi"/>
          <w:sz w:val="24"/>
          <w:szCs w:val="24"/>
        </w:rPr>
        <w:t xml:space="preserve"> first ten words Shs.5000 and any additional wordShs.100 </w:t>
      </w:r>
      <w:r w:rsidR="005461B1">
        <w:rPr>
          <w:rFonts w:asciiTheme="majorBidi" w:hAnsiTheme="majorBidi" w:cstheme="majorBidi"/>
          <w:sz w:val="24"/>
          <w:szCs w:val="24"/>
        </w:rPr>
        <w:t>each. Find</w:t>
      </w:r>
      <w:r w:rsidR="0048255E">
        <w:rPr>
          <w:rFonts w:asciiTheme="majorBidi" w:hAnsiTheme="majorBidi" w:cstheme="majorBidi"/>
          <w:sz w:val="24"/>
          <w:szCs w:val="24"/>
        </w:rPr>
        <w:t xml:space="preserve"> the total charge for the announcement below.</w:t>
      </w:r>
    </w:p>
    <w:p w:rsidR="0048255E" w:rsidRDefault="0048255E" w:rsidP="00D75F72">
      <w:pPr>
        <w:ind w:left="360"/>
        <w:rPr>
          <w:rFonts w:asciiTheme="majorBidi" w:hAnsiTheme="majorBidi" w:cstheme="majorBidi"/>
          <w:sz w:val="24"/>
          <w:szCs w:val="24"/>
        </w:rPr>
      </w:pPr>
      <w:r>
        <w:rPr>
          <w:rFonts w:asciiTheme="majorBidi" w:hAnsiTheme="majorBidi" w:cstheme="majorBidi"/>
          <w:sz w:val="24"/>
          <w:szCs w:val="24"/>
        </w:rPr>
        <w:t xml:space="preserve">“Mr. John musoke, the chairman organizing committee of the wedding preparatory meetings of </w:t>
      </w:r>
      <w:r w:rsidR="005461B1">
        <w:rPr>
          <w:rFonts w:asciiTheme="majorBidi" w:hAnsiTheme="majorBidi" w:cstheme="majorBidi"/>
          <w:sz w:val="24"/>
          <w:szCs w:val="24"/>
        </w:rPr>
        <w:t>Mr. James</w:t>
      </w:r>
      <w:r>
        <w:rPr>
          <w:rFonts w:asciiTheme="majorBidi" w:hAnsiTheme="majorBidi" w:cstheme="majorBidi"/>
          <w:sz w:val="24"/>
          <w:szCs w:val="24"/>
        </w:rPr>
        <w:t xml:space="preserve"> Lima and Miss Vanessa Tukko announces the cancellation of the wedding </w:t>
      </w:r>
      <w:r w:rsidR="005461B1">
        <w:rPr>
          <w:rFonts w:asciiTheme="majorBidi" w:hAnsiTheme="majorBidi" w:cstheme="majorBidi"/>
          <w:sz w:val="24"/>
          <w:szCs w:val="24"/>
        </w:rPr>
        <w:t>meeting which</w:t>
      </w:r>
      <w:r>
        <w:rPr>
          <w:rFonts w:asciiTheme="majorBidi" w:hAnsiTheme="majorBidi" w:cstheme="majorBidi"/>
          <w:sz w:val="24"/>
          <w:szCs w:val="24"/>
        </w:rPr>
        <w:t xml:space="preserve"> was scheduled to begin on </w:t>
      </w:r>
      <w:r w:rsidR="005461B1">
        <w:rPr>
          <w:rFonts w:asciiTheme="majorBidi" w:hAnsiTheme="majorBidi" w:cstheme="majorBidi"/>
          <w:sz w:val="24"/>
          <w:szCs w:val="24"/>
        </w:rPr>
        <w:t>W</w:t>
      </w:r>
      <w:r>
        <w:rPr>
          <w:rFonts w:asciiTheme="majorBidi" w:hAnsiTheme="majorBidi" w:cstheme="majorBidi"/>
          <w:sz w:val="24"/>
          <w:szCs w:val="24"/>
        </w:rPr>
        <w:t>ednesday</w:t>
      </w:r>
      <w:r w:rsidR="005461B1">
        <w:rPr>
          <w:rFonts w:asciiTheme="majorBidi" w:hAnsiTheme="majorBidi" w:cstheme="majorBidi"/>
          <w:sz w:val="24"/>
          <w:szCs w:val="24"/>
        </w:rPr>
        <w:t>,11</w:t>
      </w:r>
      <w:r w:rsidR="005461B1">
        <w:rPr>
          <w:rFonts w:asciiTheme="majorBidi" w:hAnsiTheme="majorBidi" w:cstheme="majorBidi"/>
          <w:sz w:val="24"/>
          <w:szCs w:val="24"/>
          <w:vertAlign w:val="superscript"/>
        </w:rPr>
        <w:t>th</w:t>
      </w:r>
      <w:r w:rsidR="005461B1">
        <w:rPr>
          <w:rFonts w:asciiTheme="majorBidi" w:hAnsiTheme="majorBidi" w:cstheme="majorBidi"/>
          <w:sz w:val="24"/>
          <w:szCs w:val="24"/>
        </w:rPr>
        <w:t xml:space="preserve"> August</w:t>
      </w:r>
      <w:r w:rsidR="00A34592">
        <w:rPr>
          <w:rFonts w:asciiTheme="majorBidi" w:hAnsiTheme="majorBidi" w:cstheme="majorBidi"/>
          <w:sz w:val="24"/>
          <w:szCs w:val="24"/>
        </w:rPr>
        <w:t>, 2004</w:t>
      </w:r>
      <w:r w:rsidR="005461B1">
        <w:rPr>
          <w:rFonts w:asciiTheme="majorBidi" w:hAnsiTheme="majorBidi" w:cstheme="majorBidi"/>
          <w:sz w:val="24"/>
          <w:szCs w:val="24"/>
        </w:rPr>
        <w:t xml:space="preserve"> at Kalori gardens, national theatre</w:t>
      </w:r>
      <w:r w:rsidR="00A34592">
        <w:rPr>
          <w:rFonts w:asciiTheme="majorBidi" w:hAnsiTheme="majorBidi" w:cstheme="majorBidi"/>
          <w:sz w:val="24"/>
          <w:szCs w:val="24"/>
        </w:rPr>
        <w:t>, kampala.Any</w:t>
      </w:r>
      <w:r w:rsidR="005461B1">
        <w:rPr>
          <w:rFonts w:asciiTheme="majorBidi" w:hAnsiTheme="majorBidi" w:cstheme="majorBidi"/>
          <w:sz w:val="24"/>
          <w:szCs w:val="24"/>
        </w:rPr>
        <w:t xml:space="preserve"> inconveniences caused are highly regretted. A new date and venue for the meetings will be announced later”.</w:t>
      </w:r>
    </w:p>
    <w:p w:rsidR="005461B1" w:rsidRDefault="005461B1" w:rsidP="005461B1">
      <w:pPr>
        <w:ind w:left="360"/>
        <w:rPr>
          <w:rFonts w:asciiTheme="majorBidi" w:eastAsiaTheme="minorEastAsia" w:hAnsiTheme="majorBidi" w:cstheme="majorBidi"/>
          <w:sz w:val="24"/>
          <w:szCs w:val="24"/>
        </w:rPr>
      </w:pPr>
      <w:r>
        <w:rPr>
          <w:rFonts w:asciiTheme="majorBidi" w:hAnsiTheme="majorBidi" w:cstheme="majorBidi"/>
          <w:sz w:val="24"/>
          <w:szCs w:val="24"/>
        </w:rPr>
        <w:tab/>
        <w:t>(b)</w:t>
      </w:r>
      <w:r>
        <w:rPr>
          <w:rFonts w:asciiTheme="majorBidi" w:hAnsiTheme="majorBidi" w:cstheme="majorBidi"/>
          <w:sz w:val="24"/>
          <w:szCs w:val="24"/>
        </w:rPr>
        <w:tab/>
      </w:r>
      <w:r w:rsidR="00A34592">
        <w:rPr>
          <w:rFonts w:asciiTheme="majorBidi" w:hAnsiTheme="majorBidi" w:cstheme="majorBidi"/>
          <w:sz w:val="24"/>
          <w:szCs w:val="24"/>
        </w:rPr>
        <w:t>Mr. Ronald</w:t>
      </w:r>
      <w:r>
        <w:rPr>
          <w:rFonts w:asciiTheme="majorBidi" w:hAnsiTheme="majorBidi" w:cstheme="majorBidi"/>
          <w:sz w:val="24"/>
          <w:szCs w:val="24"/>
        </w:rPr>
        <w:t xml:space="preserve"> Anguyo bought a car at Shs.4</w:t>
      </w:r>
      <w:r w:rsidR="00A34592">
        <w:rPr>
          <w:rFonts w:asciiTheme="majorBidi" w:hAnsiTheme="majorBidi" w:cstheme="majorBidi"/>
          <w:sz w:val="24"/>
          <w:szCs w:val="24"/>
        </w:rPr>
        <w:t>, 500,000.The</w:t>
      </w:r>
      <w:r>
        <w:rPr>
          <w:rFonts w:asciiTheme="majorBidi" w:hAnsiTheme="majorBidi" w:cstheme="majorBidi"/>
          <w:sz w:val="24"/>
          <w:szCs w:val="24"/>
        </w:rPr>
        <w:t xml:space="preserve"> car depreciates at a rate of 12</w:t>
      </w:r>
      <m:oMath>
        <m:r>
          <w:rPr>
            <w:rFonts w:ascii="Cambria Math" w:hAnsi="Cambria Math" w:cstheme="majorBidi"/>
            <w:sz w:val="24"/>
            <w:szCs w:val="24"/>
          </w:rPr>
          <m:t>%</m:t>
        </m:r>
      </m:oMath>
      <w:r>
        <w:rPr>
          <w:rFonts w:asciiTheme="majorBidi" w:eastAsiaTheme="minorEastAsia" w:hAnsiTheme="majorBidi" w:cstheme="majorBidi"/>
          <w:sz w:val="24"/>
          <w:szCs w:val="24"/>
        </w:rPr>
        <w:t xml:space="preserve"> per annum.After 2 years</w:t>
      </w:r>
      <w:r w:rsidR="00A34592">
        <w:rPr>
          <w:rFonts w:asciiTheme="majorBidi" w:eastAsiaTheme="minorEastAsia" w:hAnsiTheme="majorBidi" w:cstheme="majorBidi"/>
          <w:sz w:val="24"/>
          <w:szCs w:val="24"/>
        </w:rPr>
        <w:t>, Ronald</w:t>
      </w:r>
      <w:r>
        <w:rPr>
          <w:rFonts w:asciiTheme="majorBidi" w:eastAsiaTheme="minorEastAsia" w:hAnsiTheme="majorBidi" w:cstheme="majorBidi"/>
          <w:sz w:val="24"/>
          <w:szCs w:val="24"/>
        </w:rPr>
        <w:t xml:space="preserve"> decided to sell the car to his friend at 25</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less </w:t>
      </w:r>
      <w:r w:rsidR="00A34592">
        <w:rPr>
          <w:rFonts w:asciiTheme="majorBidi" w:eastAsiaTheme="minorEastAsia" w:hAnsiTheme="majorBidi" w:cstheme="majorBidi"/>
          <w:sz w:val="24"/>
          <w:szCs w:val="24"/>
        </w:rPr>
        <w:t>of the value of the car then. Find the price at which his friend bought the car.</w:t>
      </w:r>
    </w:p>
    <w:p w:rsidR="00A34592" w:rsidRDefault="00C0683B" w:rsidP="005461B1">
      <w:pPr>
        <w:ind w:left="360"/>
        <w:rPr>
          <w:rFonts w:asciiTheme="majorBidi" w:eastAsiaTheme="minorEastAsia" w:hAnsiTheme="majorBidi" w:cstheme="majorBidi"/>
          <w:sz w:val="24"/>
          <w:szCs w:val="24"/>
        </w:rPr>
      </w:pPr>
      <w:r>
        <w:rPr>
          <w:rFonts w:asciiTheme="majorBidi" w:eastAsiaTheme="minorEastAsia" w:hAnsiTheme="majorBidi" w:cstheme="majorBidi"/>
          <w:sz w:val="24"/>
          <w:szCs w:val="24"/>
        </w:rPr>
        <w:t>3</w:t>
      </w:r>
      <w:r w:rsidR="00A34592">
        <w:rPr>
          <w:rFonts w:asciiTheme="majorBidi" w:eastAsiaTheme="minorEastAsia" w:hAnsiTheme="majorBidi" w:cstheme="majorBidi"/>
          <w:sz w:val="24"/>
          <w:szCs w:val="24"/>
        </w:rPr>
        <w:t>.</w:t>
      </w:r>
      <w:r w:rsidR="00A34592">
        <w:rPr>
          <w:rFonts w:asciiTheme="majorBidi" w:eastAsiaTheme="minorEastAsia" w:hAnsiTheme="majorBidi" w:cstheme="majorBidi"/>
          <w:sz w:val="24"/>
          <w:szCs w:val="24"/>
        </w:rPr>
        <w:tab/>
        <w:t xml:space="preserve">A man earns a gross annual income of </w:t>
      </w:r>
      <w:r w:rsidR="00634EA0">
        <w:rPr>
          <w:rFonts w:asciiTheme="majorBidi" w:eastAsiaTheme="minorEastAsia" w:hAnsiTheme="majorBidi" w:cstheme="majorBidi"/>
          <w:sz w:val="24"/>
          <w:szCs w:val="24"/>
        </w:rPr>
        <w:t>Shs.10,</w:t>
      </w:r>
      <w:r w:rsidR="00A34592">
        <w:rPr>
          <w:rFonts w:asciiTheme="majorBidi" w:eastAsiaTheme="minorEastAsia" w:hAnsiTheme="majorBidi" w:cstheme="majorBidi"/>
          <w:sz w:val="24"/>
          <w:szCs w:val="24"/>
        </w:rPr>
        <w:t xml:space="preserve"> 500,000.He is entitled to the following monthly allowances.</w:t>
      </w:r>
    </w:p>
    <w:tbl>
      <w:tblPr>
        <w:tblStyle w:val="TableGrid"/>
        <w:tblW w:w="0" w:type="auto"/>
        <w:tblInd w:w="360" w:type="dxa"/>
        <w:tblLook w:val="04A0"/>
      </w:tblPr>
      <w:tblGrid>
        <w:gridCol w:w="4602"/>
        <w:gridCol w:w="4614"/>
      </w:tblGrid>
      <w:tr w:rsidR="00A34592" w:rsidTr="00A34592">
        <w:tc>
          <w:tcPr>
            <w:tcW w:w="4788" w:type="dxa"/>
          </w:tcPr>
          <w:p w:rsidR="00A34592" w:rsidRDefault="00A34592" w:rsidP="005461B1">
            <w:pPr>
              <w:rPr>
                <w:rFonts w:asciiTheme="majorBidi" w:hAnsiTheme="majorBidi" w:cstheme="majorBidi"/>
                <w:sz w:val="24"/>
                <w:szCs w:val="24"/>
              </w:rPr>
            </w:pPr>
            <w:r>
              <w:rPr>
                <w:rFonts w:asciiTheme="majorBidi" w:hAnsiTheme="majorBidi" w:cstheme="majorBidi"/>
                <w:sz w:val="24"/>
                <w:szCs w:val="24"/>
              </w:rPr>
              <w:t>children</w:t>
            </w:r>
          </w:p>
        </w:tc>
        <w:tc>
          <w:tcPr>
            <w:tcW w:w="4788" w:type="dxa"/>
          </w:tcPr>
          <w:p w:rsidR="00A34592" w:rsidRDefault="00A34592" w:rsidP="005461B1">
            <w:pPr>
              <w:rPr>
                <w:rFonts w:asciiTheme="majorBidi" w:hAnsiTheme="majorBidi" w:cstheme="majorBidi"/>
                <w:sz w:val="24"/>
                <w:szCs w:val="24"/>
              </w:rPr>
            </w:pPr>
            <w:r>
              <w:rPr>
                <w:rFonts w:asciiTheme="majorBidi" w:hAnsiTheme="majorBidi" w:cstheme="majorBidi"/>
                <w:sz w:val="24"/>
                <w:szCs w:val="24"/>
              </w:rPr>
              <w:t>Shs.15</w:t>
            </w:r>
            <w:r w:rsidR="00634EA0">
              <w:rPr>
                <w:rFonts w:asciiTheme="majorBidi" w:hAnsiTheme="majorBidi" w:cstheme="majorBidi"/>
                <w:sz w:val="24"/>
                <w:szCs w:val="24"/>
              </w:rPr>
              <w:t>, 000</w:t>
            </w:r>
            <w:r>
              <w:rPr>
                <w:rFonts w:asciiTheme="majorBidi" w:hAnsiTheme="majorBidi" w:cstheme="majorBidi"/>
                <w:sz w:val="24"/>
                <w:szCs w:val="24"/>
              </w:rPr>
              <w:t xml:space="preserve"> for each child aged 12 and below.</w:t>
            </w:r>
          </w:p>
          <w:p w:rsidR="00A34592" w:rsidRDefault="00A34592" w:rsidP="005461B1">
            <w:pPr>
              <w:rPr>
                <w:rFonts w:asciiTheme="majorBidi" w:hAnsiTheme="majorBidi" w:cstheme="majorBidi"/>
                <w:sz w:val="24"/>
                <w:szCs w:val="24"/>
              </w:rPr>
            </w:pPr>
            <w:r>
              <w:rPr>
                <w:rFonts w:asciiTheme="majorBidi" w:hAnsiTheme="majorBidi" w:cstheme="majorBidi"/>
                <w:sz w:val="24"/>
                <w:szCs w:val="24"/>
              </w:rPr>
              <w:t>Shs.12</w:t>
            </w:r>
            <w:r w:rsidR="00634EA0">
              <w:rPr>
                <w:rFonts w:asciiTheme="majorBidi" w:hAnsiTheme="majorBidi" w:cstheme="majorBidi"/>
                <w:sz w:val="24"/>
                <w:szCs w:val="24"/>
              </w:rPr>
              <w:t>, 000</w:t>
            </w:r>
            <w:r>
              <w:rPr>
                <w:rFonts w:asciiTheme="majorBidi" w:hAnsiTheme="majorBidi" w:cstheme="majorBidi"/>
                <w:sz w:val="24"/>
                <w:szCs w:val="24"/>
              </w:rPr>
              <w:t xml:space="preserve"> for each child between age 15 and 18 </w:t>
            </w:r>
            <w:r w:rsidR="009054B8">
              <w:rPr>
                <w:rFonts w:asciiTheme="majorBidi" w:hAnsiTheme="majorBidi" w:cstheme="majorBidi"/>
                <w:sz w:val="24"/>
                <w:szCs w:val="24"/>
              </w:rPr>
              <w:t>inclusive</w:t>
            </w:r>
            <w:r>
              <w:rPr>
                <w:rFonts w:asciiTheme="majorBidi" w:hAnsiTheme="majorBidi" w:cstheme="majorBidi"/>
                <w:sz w:val="24"/>
                <w:szCs w:val="24"/>
              </w:rPr>
              <w:t>.</w:t>
            </w:r>
          </w:p>
        </w:tc>
      </w:tr>
      <w:tr w:rsidR="00A34592" w:rsidTr="00A34592">
        <w:tc>
          <w:tcPr>
            <w:tcW w:w="4788" w:type="dxa"/>
          </w:tcPr>
          <w:p w:rsidR="00A34592" w:rsidRDefault="00A34592" w:rsidP="005461B1">
            <w:pPr>
              <w:rPr>
                <w:rFonts w:asciiTheme="majorBidi" w:hAnsiTheme="majorBidi" w:cstheme="majorBidi"/>
                <w:sz w:val="24"/>
                <w:szCs w:val="24"/>
              </w:rPr>
            </w:pPr>
            <w:r>
              <w:rPr>
                <w:rFonts w:asciiTheme="majorBidi" w:hAnsiTheme="majorBidi" w:cstheme="majorBidi"/>
                <w:sz w:val="24"/>
                <w:szCs w:val="24"/>
              </w:rPr>
              <w:t>Lunch</w:t>
            </w:r>
          </w:p>
        </w:tc>
        <w:tc>
          <w:tcPr>
            <w:tcW w:w="4788" w:type="dxa"/>
          </w:tcPr>
          <w:p w:rsidR="00A34592" w:rsidRDefault="00A34592" w:rsidP="005461B1">
            <w:pPr>
              <w:rPr>
                <w:rFonts w:asciiTheme="majorBidi" w:hAnsiTheme="majorBidi" w:cstheme="majorBidi"/>
                <w:sz w:val="24"/>
                <w:szCs w:val="24"/>
              </w:rPr>
            </w:pPr>
            <w:r>
              <w:rPr>
                <w:rFonts w:asciiTheme="majorBidi" w:hAnsiTheme="majorBidi" w:cstheme="majorBidi"/>
                <w:sz w:val="24"/>
                <w:szCs w:val="24"/>
              </w:rPr>
              <w:t>Shs.60,000</w:t>
            </w:r>
          </w:p>
        </w:tc>
      </w:tr>
      <w:tr w:rsidR="00A34592" w:rsidTr="00A34592">
        <w:tc>
          <w:tcPr>
            <w:tcW w:w="4788" w:type="dxa"/>
          </w:tcPr>
          <w:p w:rsidR="00A34592" w:rsidRDefault="00A34592" w:rsidP="005461B1">
            <w:pPr>
              <w:rPr>
                <w:rFonts w:asciiTheme="majorBidi" w:hAnsiTheme="majorBidi" w:cstheme="majorBidi"/>
                <w:sz w:val="24"/>
                <w:szCs w:val="24"/>
              </w:rPr>
            </w:pPr>
            <w:r>
              <w:rPr>
                <w:rFonts w:asciiTheme="majorBidi" w:hAnsiTheme="majorBidi" w:cstheme="majorBidi"/>
                <w:sz w:val="24"/>
                <w:szCs w:val="24"/>
              </w:rPr>
              <w:t>Transport</w:t>
            </w:r>
          </w:p>
        </w:tc>
        <w:tc>
          <w:tcPr>
            <w:tcW w:w="4788" w:type="dxa"/>
          </w:tcPr>
          <w:p w:rsidR="00A34592" w:rsidRDefault="00A34592" w:rsidP="005461B1">
            <w:pPr>
              <w:rPr>
                <w:rFonts w:asciiTheme="majorBidi" w:hAnsiTheme="majorBidi" w:cstheme="majorBidi"/>
                <w:sz w:val="24"/>
                <w:szCs w:val="24"/>
              </w:rPr>
            </w:pPr>
            <w:r>
              <w:rPr>
                <w:rFonts w:asciiTheme="majorBidi" w:hAnsiTheme="majorBidi" w:cstheme="majorBidi"/>
                <w:sz w:val="24"/>
                <w:szCs w:val="24"/>
              </w:rPr>
              <w:t>Shs.110,000</w:t>
            </w:r>
          </w:p>
        </w:tc>
      </w:tr>
      <w:tr w:rsidR="00A34592" w:rsidTr="00A34592">
        <w:tc>
          <w:tcPr>
            <w:tcW w:w="4788" w:type="dxa"/>
          </w:tcPr>
          <w:p w:rsidR="00A34592" w:rsidRDefault="00A34592" w:rsidP="005461B1">
            <w:pPr>
              <w:rPr>
                <w:rFonts w:asciiTheme="majorBidi" w:hAnsiTheme="majorBidi" w:cstheme="majorBidi"/>
                <w:sz w:val="24"/>
                <w:szCs w:val="24"/>
              </w:rPr>
            </w:pPr>
            <w:r>
              <w:rPr>
                <w:rFonts w:asciiTheme="majorBidi" w:hAnsiTheme="majorBidi" w:cstheme="majorBidi"/>
                <w:sz w:val="24"/>
                <w:szCs w:val="24"/>
              </w:rPr>
              <w:lastRenderedPageBreak/>
              <w:t>Medical</w:t>
            </w:r>
          </w:p>
        </w:tc>
        <w:tc>
          <w:tcPr>
            <w:tcW w:w="4788" w:type="dxa"/>
          </w:tcPr>
          <w:p w:rsidR="00A34592" w:rsidRDefault="00A34592" w:rsidP="005461B1">
            <w:pPr>
              <w:rPr>
                <w:rFonts w:asciiTheme="majorBidi" w:hAnsiTheme="majorBidi" w:cstheme="majorBidi"/>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10</m:t>
                  </m:r>
                </m:den>
              </m:f>
            </m:oMath>
            <w:r w:rsidR="009054B8">
              <w:rPr>
                <w:rFonts w:asciiTheme="majorBidi" w:eastAsiaTheme="minorEastAsia" w:hAnsiTheme="majorBidi" w:cstheme="majorBidi"/>
                <w:sz w:val="24"/>
                <w:szCs w:val="24"/>
              </w:rPr>
              <w:t xml:space="preserve"> of gross monthly income</w:t>
            </w:r>
          </w:p>
        </w:tc>
      </w:tr>
      <w:tr w:rsidR="00A34592" w:rsidTr="00A34592">
        <w:tc>
          <w:tcPr>
            <w:tcW w:w="4788" w:type="dxa"/>
          </w:tcPr>
          <w:p w:rsidR="00A34592" w:rsidRDefault="009054B8" w:rsidP="005461B1">
            <w:pPr>
              <w:rPr>
                <w:rFonts w:asciiTheme="majorBidi" w:hAnsiTheme="majorBidi" w:cstheme="majorBidi"/>
                <w:sz w:val="24"/>
                <w:szCs w:val="24"/>
              </w:rPr>
            </w:pPr>
            <w:r>
              <w:rPr>
                <w:rFonts w:asciiTheme="majorBidi" w:hAnsiTheme="majorBidi" w:cstheme="majorBidi"/>
                <w:sz w:val="24"/>
                <w:szCs w:val="24"/>
              </w:rPr>
              <w:t>Marriage</w:t>
            </w:r>
          </w:p>
        </w:tc>
        <w:tc>
          <w:tcPr>
            <w:tcW w:w="4788" w:type="dxa"/>
          </w:tcPr>
          <w:p w:rsidR="00A34592" w:rsidRDefault="009054B8" w:rsidP="005461B1">
            <w:pPr>
              <w:rPr>
                <w:rFonts w:asciiTheme="majorBidi" w:hAnsiTheme="majorBidi" w:cstheme="majorBidi"/>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25</m:t>
                  </m:r>
                </m:den>
              </m:f>
            </m:oMath>
            <w:r>
              <w:rPr>
                <w:rFonts w:asciiTheme="majorBidi" w:eastAsiaTheme="minorEastAsia" w:hAnsiTheme="majorBidi" w:cstheme="majorBidi"/>
                <w:sz w:val="24"/>
                <w:szCs w:val="24"/>
              </w:rPr>
              <w:t xml:space="preserve"> of gross monthly income</w:t>
            </w:r>
          </w:p>
        </w:tc>
      </w:tr>
      <w:tr w:rsidR="00A34592" w:rsidTr="00A34592">
        <w:tc>
          <w:tcPr>
            <w:tcW w:w="4788" w:type="dxa"/>
          </w:tcPr>
          <w:p w:rsidR="00A34592" w:rsidRDefault="009054B8" w:rsidP="005461B1">
            <w:pPr>
              <w:rPr>
                <w:rFonts w:asciiTheme="majorBidi" w:hAnsiTheme="majorBidi" w:cstheme="majorBidi"/>
                <w:sz w:val="24"/>
                <w:szCs w:val="24"/>
              </w:rPr>
            </w:pPr>
            <w:r>
              <w:rPr>
                <w:rFonts w:asciiTheme="majorBidi" w:hAnsiTheme="majorBidi" w:cstheme="majorBidi"/>
                <w:sz w:val="24"/>
                <w:szCs w:val="24"/>
              </w:rPr>
              <w:t>Housing</w:t>
            </w:r>
          </w:p>
        </w:tc>
        <w:tc>
          <w:tcPr>
            <w:tcW w:w="4788" w:type="dxa"/>
          </w:tcPr>
          <w:p w:rsidR="00A34592" w:rsidRDefault="009054B8" w:rsidP="005461B1">
            <w:pPr>
              <w:rPr>
                <w:rFonts w:asciiTheme="majorBidi" w:hAnsiTheme="majorBidi" w:cstheme="majorBidi"/>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100</m:t>
                  </m:r>
                </m:den>
              </m:f>
            </m:oMath>
            <w:r>
              <w:rPr>
                <w:rFonts w:asciiTheme="majorBidi" w:eastAsiaTheme="minorEastAsia" w:hAnsiTheme="majorBidi" w:cstheme="majorBidi"/>
                <w:sz w:val="24"/>
                <w:szCs w:val="24"/>
              </w:rPr>
              <w:t xml:space="preserve"> of the gross annual income</w:t>
            </w:r>
          </w:p>
        </w:tc>
      </w:tr>
    </w:tbl>
    <w:p w:rsidR="00A34592" w:rsidRDefault="009054B8" w:rsidP="005461B1">
      <w:pPr>
        <w:ind w:left="360"/>
        <w:rPr>
          <w:rFonts w:asciiTheme="majorBidi" w:hAnsiTheme="majorBidi" w:cstheme="majorBidi"/>
          <w:sz w:val="24"/>
          <w:szCs w:val="24"/>
        </w:rPr>
      </w:pPr>
      <w:r>
        <w:rPr>
          <w:rFonts w:asciiTheme="majorBidi" w:hAnsiTheme="majorBidi" w:cstheme="majorBidi"/>
          <w:sz w:val="24"/>
          <w:szCs w:val="24"/>
        </w:rPr>
        <w:t xml:space="preserve"> </w:t>
      </w:r>
    </w:p>
    <w:p w:rsidR="009054B8" w:rsidRDefault="009054B8" w:rsidP="005461B1">
      <w:pPr>
        <w:ind w:left="360"/>
        <w:rPr>
          <w:rFonts w:asciiTheme="majorBidi" w:hAnsiTheme="majorBidi" w:cstheme="majorBidi"/>
          <w:sz w:val="24"/>
          <w:szCs w:val="24"/>
        </w:rPr>
      </w:pPr>
      <w:r>
        <w:rPr>
          <w:rFonts w:asciiTheme="majorBidi" w:hAnsiTheme="majorBidi" w:cstheme="majorBidi"/>
          <w:sz w:val="24"/>
          <w:szCs w:val="24"/>
        </w:rPr>
        <w:t xml:space="preserve">The man is married with five children of whom two are aged 12 and </w:t>
      </w:r>
      <w:r w:rsidR="00890737">
        <w:rPr>
          <w:rFonts w:asciiTheme="majorBidi" w:hAnsiTheme="majorBidi" w:cstheme="majorBidi"/>
          <w:sz w:val="24"/>
          <w:szCs w:val="24"/>
        </w:rPr>
        <w:t>below, the</w:t>
      </w:r>
      <w:r>
        <w:rPr>
          <w:rFonts w:asciiTheme="majorBidi" w:hAnsiTheme="majorBidi" w:cstheme="majorBidi"/>
          <w:sz w:val="24"/>
          <w:szCs w:val="24"/>
        </w:rPr>
        <w:t xml:space="preserve"> other two aged 21 and 24 and the other aged17.The following tax structure is applicable </w:t>
      </w:r>
      <w:r w:rsidR="00890737">
        <w:rPr>
          <w:rFonts w:asciiTheme="majorBidi" w:hAnsiTheme="majorBidi" w:cstheme="majorBidi"/>
          <w:sz w:val="24"/>
          <w:szCs w:val="24"/>
        </w:rPr>
        <w:t>on the taxable income in excess of Shs.30, 000.</w:t>
      </w:r>
    </w:p>
    <w:tbl>
      <w:tblPr>
        <w:tblStyle w:val="TableGrid"/>
        <w:tblW w:w="0" w:type="auto"/>
        <w:tblInd w:w="360" w:type="dxa"/>
        <w:tblLook w:val="04A0"/>
      </w:tblPr>
      <w:tblGrid>
        <w:gridCol w:w="4615"/>
        <w:gridCol w:w="4601"/>
      </w:tblGrid>
      <w:tr w:rsidR="00890737" w:rsidTr="009D636D">
        <w:tc>
          <w:tcPr>
            <w:tcW w:w="4615" w:type="dxa"/>
          </w:tcPr>
          <w:p w:rsidR="00890737" w:rsidRPr="009D636D" w:rsidRDefault="00890737" w:rsidP="005461B1">
            <w:pPr>
              <w:rPr>
                <w:rFonts w:asciiTheme="majorBidi" w:hAnsiTheme="majorBidi" w:cstheme="majorBidi"/>
                <w:b/>
                <w:bCs/>
                <w:sz w:val="24"/>
                <w:szCs w:val="24"/>
              </w:rPr>
            </w:pPr>
            <w:r w:rsidRPr="009D636D">
              <w:rPr>
                <w:rFonts w:asciiTheme="majorBidi" w:hAnsiTheme="majorBidi" w:cstheme="majorBidi"/>
                <w:b/>
                <w:bCs/>
                <w:sz w:val="28"/>
                <w:szCs w:val="28"/>
              </w:rPr>
              <w:t>Taxable income (Shs.)</w:t>
            </w:r>
          </w:p>
          <w:p w:rsidR="00890737" w:rsidRDefault="00890737" w:rsidP="005461B1">
            <w:pPr>
              <w:rPr>
                <w:rFonts w:asciiTheme="majorBidi" w:hAnsiTheme="majorBidi" w:cstheme="majorBidi"/>
                <w:sz w:val="24"/>
                <w:szCs w:val="24"/>
              </w:rPr>
            </w:pPr>
            <w:r>
              <w:rPr>
                <w:rFonts w:asciiTheme="majorBidi" w:hAnsiTheme="majorBidi" w:cstheme="majorBidi"/>
                <w:sz w:val="24"/>
                <w:szCs w:val="24"/>
              </w:rPr>
              <w:t>00001-30,000</w:t>
            </w:r>
          </w:p>
        </w:tc>
        <w:tc>
          <w:tcPr>
            <w:tcW w:w="4601" w:type="dxa"/>
          </w:tcPr>
          <w:p w:rsidR="00890737" w:rsidRPr="009D636D" w:rsidRDefault="00890737" w:rsidP="009D636D">
            <w:pPr>
              <w:rPr>
                <w:rFonts w:asciiTheme="majorBidi" w:hAnsiTheme="majorBidi" w:cstheme="majorBidi"/>
                <w:b/>
                <w:bCs/>
                <w:sz w:val="28"/>
                <w:szCs w:val="28"/>
              </w:rPr>
            </w:pPr>
            <w:r w:rsidRPr="009D636D">
              <w:rPr>
                <w:rFonts w:asciiTheme="majorBidi" w:hAnsiTheme="majorBidi" w:cstheme="majorBidi"/>
                <w:b/>
                <w:bCs/>
                <w:sz w:val="28"/>
                <w:szCs w:val="28"/>
              </w:rPr>
              <w:t xml:space="preserve">Rates </w:t>
            </w:r>
            <w:r w:rsidR="009D636D" w:rsidRPr="009D636D">
              <w:rPr>
                <w:rFonts w:asciiTheme="majorBidi" w:hAnsiTheme="majorBidi" w:cstheme="majorBidi"/>
                <w:b/>
                <w:bCs/>
                <w:sz w:val="28"/>
                <w:szCs w:val="28"/>
              </w:rPr>
              <w:t>(</w:t>
            </w:r>
            <m:oMath>
              <m:r>
                <m:rPr>
                  <m:sty m:val="bi"/>
                </m:rPr>
                <w:rPr>
                  <w:rFonts w:ascii="Cambria Math" w:hAnsi="Cambria Math" w:cstheme="majorBidi"/>
                  <w:sz w:val="28"/>
                  <w:szCs w:val="28"/>
                </w:rPr>
                <m:t>%</m:t>
              </m:r>
            </m:oMath>
            <w:r w:rsidR="009D636D" w:rsidRPr="009D636D">
              <w:rPr>
                <w:rFonts w:asciiTheme="majorBidi" w:eastAsiaTheme="minorEastAsia" w:hAnsiTheme="majorBidi" w:cstheme="majorBidi"/>
                <w:b/>
                <w:bCs/>
                <w:sz w:val="28"/>
                <w:szCs w:val="28"/>
              </w:rPr>
              <w:t xml:space="preserve"> ages</w:t>
            </w:r>
            <w:r w:rsidR="009D636D" w:rsidRPr="009D636D">
              <w:rPr>
                <w:rFonts w:asciiTheme="majorBidi" w:hAnsiTheme="majorBidi" w:cstheme="majorBidi"/>
                <w:b/>
                <w:bCs/>
                <w:sz w:val="28"/>
                <w:szCs w:val="28"/>
              </w:rPr>
              <w:t>)</w:t>
            </w:r>
          </w:p>
          <w:p w:rsidR="009D636D" w:rsidRDefault="009D636D" w:rsidP="009D636D">
            <w:pPr>
              <w:rPr>
                <w:rFonts w:asciiTheme="majorBidi" w:hAnsiTheme="majorBidi" w:cstheme="majorBidi"/>
                <w:sz w:val="24"/>
                <w:szCs w:val="24"/>
              </w:rPr>
            </w:pPr>
            <w:r>
              <w:rPr>
                <w:rFonts w:asciiTheme="majorBidi" w:hAnsiTheme="majorBidi" w:cstheme="majorBidi"/>
                <w:sz w:val="24"/>
                <w:szCs w:val="24"/>
              </w:rPr>
              <w:t>Free</w:t>
            </w:r>
          </w:p>
        </w:tc>
      </w:tr>
      <w:tr w:rsidR="00890737" w:rsidTr="009D636D">
        <w:tc>
          <w:tcPr>
            <w:tcW w:w="4615" w:type="dxa"/>
          </w:tcPr>
          <w:p w:rsidR="00890737" w:rsidRDefault="00890737" w:rsidP="005461B1">
            <w:pPr>
              <w:rPr>
                <w:rFonts w:asciiTheme="majorBidi" w:hAnsiTheme="majorBidi" w:cstheme="majorBidi"/>
                <w:sz w:val="24"/>
                <w:szCs w:val="24"/>
              </w:rPr>
            </w:pPr>
            <w:r>
              <w:rPr>
                <w:rFonts w:asciiTheme="majorBidi" w:hAnsiTheme="majorBidi" w:cstheme="majorBidi"/>
                <w:sz w:val="24"/>
                <w:szCs w:val="24"/>
              </w:rPr>
              <w:t>30,001-130,000</w:t>
            </w:r>
          </w:p>
        </w:tc>
        <w:tc>
          <w:tcPr>
            <w:tcW w:w="4601" w:type="dxa"/>
          </w:tcPr>
          <w:p w:rsidR="00890737" w:rsidRDefault="009D636D" w:rsidP="005461B1">
            <w:pPr>
              <w:rPr>
                <w:rFonts w:asciiTheme="majorBidi" w:hAnsiTheme="majorBidi" w:cstheme="majorBidi"/>
                <w:sz w:val="24"/>
                <w:szCs w:val="24"/>
              </w:rPr>
            </w:pPr>
            <w:r>
              <w:rPr>
                <w:rFonts w:asciiTheme="majorBidi" w:hAnsiTheme="majorBidi" w:cstheme="majorBidi"/>
                <w:sz w:val="24"/>
                <w:szCs w:val="24"/>
              </w:rPr>
              <w:t>8.0</w:t>
            </w:r>
          </w:p>
        </w:tc>
      </w:tr>
      <w:tr w:rsidR="00890737" w:rsidTr="009D636D">
        <w:tc>
          <w:tcPr>
            <w:tcW w:w="4615" w:type="dxa"/>
          </w:tcPr>
          <w:p w:rsidR="00890737" w:rsidRDefault="00890737" w:rsidP="005461B1">
            <w:pPr>
              <w:rPr>
                <w:rFonts w:asciiTheme="majorBidi" w:hAnsiTheme="majorBidi" w:cstheme="majorBidi"/>
                <w:sz w:val="24"/>
                <w:szCs w:val="24"/>
              </w:rPr>
            </w:pPr>
            <w:r>
              <w:rPr>
                <w:rFonts w:asciiTheme="majorBidi" w:hAnsiTheme="majorBidi" w:cstheme="majorBidi"/>
                <w:sz w:val="24"/>
                <w:szCs w:val="24"/>
              </w:rPr>
              <w:t>130,001-260,000</w:t>
            </w:r>
          </w:p>
        </w:tc>
        <w:tc>
          <w:tcPr>
            <w:tcW w:w="4601" w:type="dxa"/>
          </w:tcPr>
          <w:p w:rsidR="00890737" w:rsidRDefault="009D636D" w:rsidP="005461B1">
            <w:pPr>
              <w:rPr>
                <w:rFonts w:asciiTheme="majorBidi" w:hAnsiTheme="majorBidi" w:cstheme="majorBidi"/>
                <w:sz w:val="24"/>
                <w:szCs w:val="24"/>
              </w:rPr>
            </w:pPr>
            <w:r>
              <w:rPr>
                <w:rFonts w:asciiTheme="majorBidi" w:hAnsiTheme="majorBidi" w:cstheme="majorBidi"/>
                <w:sz w:val="24"/>
                <w:szCs w:val="24"/>
              </w:rPr>
              <w:t>14.5</w:t>
            </w:r>
          </w:p>
        </w:tc>
      </w:tr>
      <w:tr w:rsidR="00890737" w:rsidTr="009D636D">
        <w:tc>
          <w:tcPr>
            <w:tcW w:w="4615" w:type="dxa"/>
          </w:tcPr>
          <w:p w:rsidR="00890737" w:rsidRDefault="00890737" w:rsidP="005461B1">
            <w:pPr>
              <w:rPr>
                <w:rFonts w:asciiTheme="majorBidi" w:hAnsiTheme="majorBidi" w:cstheme="majorBidi"/>
                <w:sz w:val="24"/>
                <w:szCs w:val="24"/>
              </w:rPr>
            </w:pPr>
            <w:r>
              <w:rPr>
                <w:rFonts w:asciiTheme="majorBidi" w:hAnsiTheme="majorBidi" w:cstheme="majorBidi"/>
                <w:sz w:val="24"/>
                <w:szCs w:val="24"/>
              </w:rPr>
              <w:t>260,001-380,000</w:t>
            </w:r>
          </w:p>
        </w:tc>
        <w:tc>
          <w:tcPr>
            <w:tcW w:w="4601" w:type="dxa"/>
          </w:tcPr>
          <w:p w:rsidR="00890737" w:rsidRDefault="009D636D" w:rsidP="005461B1">
            <w:pPr>
              <w:rPr>
                <w:rFonts w:asciiTheme="majorBidi" w:hAnsiTheme="majorBidi" w:cstheme="majorBidi"/>
                <w:sz w:val="24"/>
                <w:szCs w:val="24"/>
              </w:rPr>
            </w:pPr>
            <w:r>
              <w:rPr>
                <w:rFonts w:asciiTheme="majorBidi" w:hAnsiTheme="majorBidi" w:cstheme="majorBidi"/>
                <w:sz w:val="24"/>
                <w:szCs w:val="24"/>
              </w:rPr>
              <w:t>23.0</w:t>
            </w:r>
          </w:p>
        </w:tc>
      </w:tr>
      <w:tr w:rsidR="00890737" w:rsidTr="009D636D">
        <w:tc>
          <w:tcPr>
            <w:tcW w:w="4615" w:type="dxa"/>
          </w:tcPr>
          <w:p w:rsidR="00890737" w:rsidRDefault="00890737" w:rsidP="005461B1">
            <w:pPr>
              <w:rPr>
                <w:rFonts w:asciiTheme="majorBidi" w:hAnsiTheme="majorBidi" w:cstheme="majorBidi"/>
                <w:sz w:val="24"/>
                <w:szCs w:val="24"/>
              </w:rPr>
            </w:pPr>
            <w:r>
              <w:rPr>
                <w:rFonts w:asciiTheme="majorBidi" w:hAnsiTheme="majorBidi" w:cstheme="majorBidi"/>
                <w:sz w:val="24"/>
                <w:szCs w:val="24"/>
              </w:rPr>
              <w:t>380,001-490,000</w:t>
            </w:r>
          </w:p>
        </w:tc>
        <w:tc>
          <w:tcPr>
            <w:tcW w:w="4601" w:type="dxa"/>
          </w:tcPr>
          <w:p w:rsidR="00890737" w:rsidRDefault="009D636D" w:rsidP="005461B1">
            <w:pPr>
              <w:rPr>
                <w:rFonts w:asciiTheme="majorBidi" w:hAnsiTheme="majorBidi" w:cstheme="majorBidi"/>
                <w:sz w:val="24"/>
                <w:szCs w:val="24"/>
              </w:rPr>
            </w:pPr>
            <w:r>
              <w:rPr>
                <w:rFonts w:asciiTheme="majorBidi" w:hAnsiTheme="majorBidi" w:cstheme="majorBidi"/>
                <w:sz w:val="24"/>
                <w:szCs w:val="24"/>
              </w:rPr>
              <w:t>28.5</w:t>
            </w:r>
          </w:p>
        </w:tc>
      </w:tr>
      <w:tr w:rsidR="00890737" w:rsidTr="009D636D">
        <w:tc>
          <w:tcPr>
            <w:tcW w:w="4615" w:type="dxa"/>
          </w:tcPr>
          <w:p w:rsidR="00890737" w:rsidRDefault="00890737" w:rsidP="005461B1">
            <w:pPr>
              <w:rPr>
                <w:rFonts w:asciiTheme="majorBidi" w:hAnsiTheme="majorBidi" w:cstheme="majorBidi"/>
                <w:sz w:val="24"/>
                <w:szCs w:val="24"/>
              </w:rPr>
            </w:pPr>
            <w:r>
              <w:rPr>
                <w:rFonts w:asciiTheme="majorBidi" w:hAnsiTheme="majorBidi" w:cstheme="majorBidi"/>
                <w:sz w:val="24"/>
                <w:szCs w:val="24"/>
              </w:rPr>
              <w:t>490,001-590,000</w:t>
            </w:r>
          </w:p>
        </w:tc>
        <w:tc>
          <w:tcPr>
            <w:tcW w:w="4601" w:type="dxa"/>
          </w:tcPr>
          <w:p w:rsidR="00890737" w:rsidRDefault="009D636D" w:rsidP="005461B1">
            <w:pPr>
              <w:rPr>
                <w:rFonts w:asciiTheme="majorBidi" w:hAnsiTheme="majorBidi" w:cstheme="majorBidi"/>
                <w:sz w:val="24"/>
                <w:szCs w:val="24"/>
              </w:rPr>
            </w:pPr>
            <w:r>
              <w:rPr>
                <w:rFonts w:asciiTheme="majorBidi" w:hAnsiTheme="majorBidi" w:cstheme="majorBidi"/>
                <w:sz w:val="24"/>
                <w:szCs w:val="24"/>
              </w:rPr>
              <w:t>35.0</w:t>
            </w:r>
          </w:p>
        </w:tc>
      </w:tr>
      <w:tr w:rsidR="00890737" w:rsidTr="009D636D">
        <w:tc>
          <w:tcPr>
            <w:tcW w:w="4615" w:type="dxa"/>
          </w:tcPr>
          <w:p w:rsidR="00890737" w:rsidRDefault="00890737" w:rsidP="005461B1">
            <w:pPr>
              <w:rPr>
                <w:rFonts w:asciiTheme="majorBidi" w:hAnsiTheme="majorBidi" w:cstheme="majorBidi"/>
                <w:sz w:val="24"/>
                <w:szCs w:val="24"/>
              </w:rPr>
            </w:pPr>
            <w:r>
              <w:rPr>
                <w:rFonts w:asciiTheme="majorBidi" w:hAnsiTheme="majorBidi" w:cstheme="majorBidi"/>
                <w:sz w:val="24"/>
                <w:szCs w:val="24"/>
              </w:rPr>
              <w:t>590,001 and above</w:t>
            </w:r>
          </w:p>
        </w:tc>
        <w:tc>
          <w:tcPr>
            <w:tcW w:w="4601" w:type="dxa"/>
          </w:tcPr>
          <w:p w:rsidR="00890737" w:rsidRDefault="009D636D" w:rsidP="005461B1">
            <w:pPr>
              <w:rPr>
                <w:rFonts w:asciiTheme="majorBidi" w:hAnsiTheme="majorBidi" w:cstheme="majorBidi"/>
                <w:sz w:val="24"/>
                <w:szCs w:val="24"/>
              </w:rPr>
            </w:pPr>
            <w:r>
              <w:rPr>
                <w:rFonts w:asciiTheme="majorBidi" w:hAnsiTheme="majorBidi" w:cstheme="majorBidi"/>
                <w:sz w:val="24"/>
                <w:szCs w:val="24"/>
              </w:rPr>
              <w:t>42.5</w:t>
            </w:r>
          </w:p>
        </w:tc>
      </w:tr>
    </w:tbl>
    <w:p w:rsidR="009D636D" w:rsidRDefault="009D636D" w:rsidP="005461B1">
      <w:pPr>
        <w:ind w:left="360"/>
        <w:rPr>
          <w:rFonts w:asciiTheme="majorBidi" w:hAnsiTheme="majorBidi" w:cstheme="majorBidi"/>
          <w:sz w:val="24"/>
          <w:szCs w:val="24"/>
        </w:rPr>
      </w:pPr>
      <w:r>
        <w:rPr>
          <w:rFonts w:asciiTheme="majorBidi" w:hAnsiTheme="majorBidi" w:cstheme="majorBidi"/>
          <w:sz w:val="24"/>
          <w:szCs w:val="24"/>
        </w:rPr>
        <w:t>(NB: A month has 30 days and a year 360 days)</w:t>
      </w:r>
    </w:p>
    <w:p w:rsidR="009D636D" w:rsidRDefault="009D636D" w:rsidP="005461B1">
      <w:pPr>
        <w:ind w:left="360"/>
        <w:rPr>
          <w:rFonts w:asciiTheme="majorBidi" w:hAnsiTheme="majorBidi" w:cstheme="majorBidi"/>
          <w:sz w:val="24"/>
          <w:szCs w:val="24"/>
        </w:rPr>
      </w:pPr>
      <w:r>
        <w:rPr>
          <w:rFonts w:asciiTheme="majorBidi" w:hAnsiTheme="majorBidi" w:cstheme="majorBidi"/>
          <w:sz w:val="24"/>
          <w:szCs w:val="24"/>
        </w:rPr>
        <w:t>Calculate:</w:t>
      </w:r>
    </w:p>
    <w:p w:rsidR="009D636D" w:rsidRDefault="009D636D" w:rsidP="005461B1">
      <w:pPr>
        <w:ind w:left="360"/>
        <w:rPr>
          <w:rFonts w:asciiTheme="majorBidi" w:hAnsiTheme="majorBidi" w:cstheme="majorBidi"/>
          <w:sz w:val="24"/>
          <w:szCs w:val="24"/>
        </w:rPr>
      </w:pPr>
      <w:r>
        <w:rPr>
          <w:rFonts w:asciiTheme="majorBidi" w:hAnsiTheme="majorBidi" w:cstheme="majorBidi"/>
          <w:sz w:val="24"/>
          <w:szCs w:val="24"/>
        </w:rPr>
        <w:t>a)</w:t>
      </w:r>
      <w:r>
        <w:rPr>
          <w:rFonts w:asciiTheme="majorBidi" w:hAnsiTheme="majorBidi" w:cstheme="majorBidi"/>
          <w:sz w:val="24"/>
          <w:szCs w:val="24"/>
        </w:rPr>
        <w:tab/>
        <w:t>The man’s</w:t>
      </w:r>
      <w:r>
        <w:rPr>
          <w:rFonts w:asciiTheme="majorBidi" w:hAnsiTheme="majorBidi" w:cstheme="majorBidi"/>
          <w:sz w:val="24"/>
          <w:szCs w:val="24"/>
        </w:rPr>
        <w:tab/>
        <w:t>(i)</w:t>
      </w:r>
      <w:r>
        <w:rPr>
          <w:rFonts w:asciiTheme="majorBidi" w:hAnsiTheme="majorBidi" w:cstheme="majorBidi"/>
          <w:sz w:val="24"/>
          <w:szCs w:val="24"/>
        </w:rPr>
        <w:tab/>
        <w:t>total monthly allowance</w:t>
      </w:r>
    </w:p>
    <w:p w:rsidR="009D636D" w:rsidRDefault="009D636D" w:rsidP="005461B1">
      <w:pPr>
        <w:ind w:left="3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(ii)</w:t>
      </w:r>
      <w:r>
        <w:rPr>
          <w:rFonts w:asciiTheme="majorBidi" w:hAnsiTheme="majorBidi" w:cstheme="majorBidi"/>
          <w:sz w:val="24"/>
          <w:szCs w:val="24"/>
        </w:rPr>
        <w:tab/>
        <w:t>Monthly taxable income</w:t>
      </w:r>
    </w:p>
    <w:p w:rsidR="009D636D" w:rsidRDefault="009D636D" w:rsidP="005461B1">
      <w:pPr>
        <w:ind w:left="3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(iii)</w:t>
      </w:r>
      <w:r>
        <w:rPr>
          <w:rFonts w:asciiTheme="majorBidi" w:hAnsiTheme="majorBidi" w:cstheme="majorBidi"/>
          <w:sz w:val="24"/>
          <w:szCs w:val="24"/>
        </w:rPr>
        <w:tab/>
        <w:t>Monthly income tax</w:t>
      </w:r>
    </w:p>
    <w:p w:rsidR="00C0683B" w:rsidRDefault="009D636D" w:rsidP="00C0683B">
      <w:pPr>
        <w:ind w:left="360"/>
        <w:rPr>
          <w:rFonts w:asciiTheme="majorBidi" w:hAnsiTheme="majorBidi" w:cstheme="majorBidi"/>
          <w:sz w:val="24"/>
          <w:szCs w:val="24"/>
        </w:rPr>
      </w:pPr>
      <w:r>
        <w:rPr>
          <w:rFonts w:asciiTheme="majorBidi" w:hAnsiTheme="majorBidi" w:cstheme="majorBidi"/>
          <w:sz w:val="24"/>
          <w:szCs w:val="24"/>
        </w:rPr>
        <w:t>b)</w:t>
      </w:r>
      <w:r>
        <w:rPr>
          <w:rFonts w:asciiTheme="majorBidi" w:hAnsiTheme="majorBidi" w:cstheme="majorBidi"/>
          <w:sz w:val="24"/>
          <w:szCs w:val="24"/>
        </w:rPr>
        <w:tab/>
        <w:t>The percentage of his</w:t>
      </w:r>
      <w:r w:rsidR="00C0683B">
        <w:rPr>
          <w:rFonts w:asciiTheme="majorBidi" w:hAnsiTheme="majorBidi" w:cstheme="majorBidi"/>
          <w:sz w:val="24"/>
          <w:szCs w:val="24"/>
        </w:rPr>
        <w:t xml:space="preserve"> gross annual income that goes to tax.</w:t>
      </w:r>
    </w:p>
    <w:p w:rsidR="00C0683B" w:rsidRDefault="00C0683B" w:rsidP="00C0683B">
      <w:pPr>
        <w:ind w:left="360"/>
        <w:rPr>
          <w:rFonts w:asciiTheme="majorBidi" w:hAnsiTheme="majorBidi" w:cstheme="majorBidi"/>
          <w:sz w:val="24"/>
          <w:szCs w:val="24"/>
        </w:rPr>
      </w:pPr>
      <w:r>
        <w:rPr>
          <w:rFonts w:asciiTheme="majorBidi" w:hAnsiTheme="majorBidi" w:cstheme="majorBidi"/>
          <w:sz w:val="24"/>
          <w:szCs w:val="24"/>
        </w:rPr>
        <w:t>4.</w:t>
      </w:r>
      <w:r>
        <w:rPr>
          <w:rFonts w:asciiTheme="majorBidi" w:hAnsiTheme="majorBidi" w:cstheme="majorBidi"/>
          <w:sz w:val="24"/>
          <w:szCs w:val="24"/>
        </w:rPr>
        <w:tab/>
      </w:r>
      <w:r w:rsidR="00005733">
        <w:rPr>
          <w:rFonts w:asciiTheme="majorBidi" w:hAnsiTheme="majorBidi" w:cstheme="majorBidi"/>
          <w:sz w:val="24"/>
          <w:szCs w:val="24"/>
        </w:rPr>
        <w:t>(a)</w:t>
      </w:r>
      <w:r w:rsidR="00005733">
        <w:rPr>
          <w:rFonts w:asciiTheme="majorBidi" w:hAnsiTheme="majorBidi" w:cstheme="majorBidi"/>
          <w:sz w:val="24"/>
          <w:szCs w:val="24"/>
        </w:rPr>
        <w:tab/>
        <w:t>A</w:t>
      </w:r>
      <w:r w:rsidR="00EF3040">
        <w:rPr>
          <w:rFonts w:asciiTheme="majorBidi" w:hAnsiTheme="majorBidi" w:cstheme="majorBidi"/>
          <w:sz w:val="24"/>
          <w:szCs w:val="24"/>
        </w:rPr>
        <w:t xml:space="preserve"> </w:t>
      </w:r>
      <w:r w:rsidR="00005733">
        <w:rPr>
          <w:rFonts w:asciiTheme="majorBidi" w:hAnsiTheme="majorBidi" w:cstheme="majorBidi"/>
          <w:sz w:val="24"/>
          <w:szCs w:val="24"/>
        </w:rPr>
        <w:t xml:space="preserve">dikini bought a television set for which the cash price was Shs.599,000.She bought the television set on a hire purchase scheme and had to pay an extra Shs.71,000.If  she made eight equal </w:t>
      </w:r>
      <w:r w:rsidR="00EF3040">
        <w:rPr>
          <w:rFonts w:asciiTheme="majorBidi" w:hAnsiTheme="majorBidi" w:cstheme="majorBidi"/>
          <w:sz w:val="24"/>
          <w:szCs w:val="24"/>
        </w:rPr>
        <w:t>monthly insta</w:t>
      </w:r>
      <w:r w:rsidR="00005733">
        <w:rPr>
          <w:rFonts w:asciiTheme="majorBidi" w:hAnsiTheme="majorBidi" w:cstheme="majorBidi"/>
          <w:sz w:val="24"/>
          <w:szCs w:val="24"/>
        </w:rPr>
        <w:t>lment</w:t>
      </w:r>
      <w:r w:rsidR="00EF3040">
        <w:rPr>
          <w:rFonts w:asciiTheme="majorBidi" w:hAnsiTheme="majorBidi" w:cstheme="majorBidi"/>
          <w:sz w:val="24"/>
          <w:szCs w:val="24"/>
        </w:rPr>
        <w:t>s,how much did she pay per month?</w:t>
      </w:r>
    </w:p>
    <w:p w:rsidR="00EF3040" w:rsidRDefault="00EF3040" w:rsidP="00EF3040">
      <w:pPr>
        <w:ind w:left="360"/>
        <w:rPr>
          <w:rFonts w:asciiTheme="majorBidi" w:eastAsiaTheme="minorEastAsia" w:hAnsiTheme="majorBidi" w:cstheme="majorBidi"/>
          <w:sz w:val="24"/>
          <w:szCs w:val="24"/>
        </w:rPr>
      </w:pPr>
      <w:r>
        <w:rPr>
          <w:rFonts w:asciiTheme="majorBidi" w:hAnsiTheme="majorBidi" w:cstheme="majorBidi"/>
          <w:sz w:val="24"/>
          <w:szCs w:val="24"/>
        </w:rPr>
        <w:tab/>
        <w:t>(b)</w:t>
      </w:r>
      <w:r>
        <w:rPr>
          <w:rFonts w:asciiTheme="majorBidi" w:hAnsiTheme="majorBidi" w:cstheme="majorBidi"/>
          <w:sz w:val="24"/>
          <w:szCs w:val="24"/>
        </w:rPr>
        <w:tab/>
        <w:t xml:space="preserve">Mukasa wants to buy a house which is priced at </w:t>
      </w:r>
      <w:r w:rsidR="00634EA0">
        <w:rPr>
          <w:rFonts w:asciiTheme="majorBidi" w:hAnsiTheme="majorBidi" w:cstheme="majorBidi"/>
          <w:sz w:val="24"/>
          <w:szCs w:val="24"/>
        </w:rPr>
        <w:t>Shs.56; 000,000.Adeposit</w:t>
      </w:r>
      <w:r>
        <w:rPr>
          <w:rFonts w:asciiTheme="majorBidi" w:hAnsiTheme="majorBidi" w:cstheme="majorBidi"/>
          <w:sz w:val="24"/>
          <w:szCs w:val="24"/>
        </w:rPr>
        <w:t xml:space="preserve"> of 25</w:t>
      </w:r>
      <m:oMath>
        <m:r>
          <w:rPr>
            <w:rFonts w:ascii="Cambria Math" w:hAnsi="Cambria Math" w:cstheme="majorBidi"/>
            <w:sz w:val="24"/>
            <w:szCs w:val="24"/>
          </w:rPr>
          <m:t>%</m:t>
        </m:r>
      </m:oMath>
      <w:r>
        <w:rPr>
          <w:rFonts w:asciiTheme="majorBidi" w:eastAsiaTheme="minorEastAsia" w:hAnsiTheme="majorBidi" w:cstheme="majorBidi"/>
          <w:sz w:val="24"/>
          <w:szCs w:val="24"/>
        </w:rPr>
        <w:t xml:space="preserve"> of the value of the house is required.A bank will lend him the rest of the money at a compound interest rate of 15</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per annum and payable after two years.</w:t>
      </w:r>
    </w:p>
    <w:p w:rsidR="00EF3040" w:rsidRDefault="00EF3040" w:rsidP="00EF3040">
      <w:pPr>
        <w:ind w:left="360"/>
        <w:rPr>
          <w:rFonts w:asciiTheme="majorBidi" w:eastAsiaTheme="minorEastAsia" w:hAnsiTheme="majorBidi" w:cstheme="majorBidi"/>
          <w:sz w:val="24"/>
          <w:szCs w:val="24"/>
        </w:rPr>
      </w:pPr>
      <w:r>
        <w:rPr>
          <w:rFonts w:asciiTheme="majorBidi" w:eastAsiaTheme="minorEastAsia" w:hAnsiTheme="majorBidi" w:cstheme="majorBidi"/>
          <w:sz w:val="24"/>
          <w:szCs w:val="24"/>
        </w:rPr>
        <w:t>Calculate the;</w:t>
      </w:r>
    </w:p>
    <w:p w:rsidR="00EF3040" w:rsidRDefault="00EF3040" w:rsidP="00EF3040">
      <w:pPr>
        <w:ind w:left="360"/>
        <w:rPr>
          <w:rFonts w:asciiTheme="majorBidi" w:eastAsiaTheme="minorEastAsia" w:hAnsiTheme="majorBidi" w:cstheme="majorBidi"/>
          <w:sz w:val="24"/>
          <w:szCs w:val="24"/>
        </w:rPr>
      </w:pPr>
      <w:r>
        <w:rPr>
          <w:rFonts w:asciiTheme="majorBidi" w:eastAsiaTheme="minorEastAsia" w:hAnsiTheme="majorBidi" w:cstheme="majorBidi"/>
          <w:sz w:val="24"/>
          <w:szCs w:val="24"/>
        </w:rPr>
        <w:t>(i)</w:t>
      </w:r>
      <w:r>
        <w:rPr>
          <w:rFonts w:asciiTheme="majorBidi" w:eastAsiaTheme="minorEastAsia" w:hAnsiTheme="majorBidi" w:cstheme="majorBidi"/>
          <w:sz w:val="24"/>
          <w:szCs w:val="24"/>
        </w:rPr>
        <w:tab/>
        <w:t>deposit mukasa must make.</w:t>
      </w:r>
    </w:p>
    <w:p w:rsidR="00EF3040" w:rsidRDefault="00EF3040" w:rsidP="00EF3040">
      <w:pPr>
        <w:ind w:left="360"/>
        <w:rPr>
          <w:rFonts w:asciiTheme="majorBidi" w:eastAsiaTheme="minorEastAsia" w:hAnsiTheme="majorBidi" w:cstheme="majorBidi"/>
          <w:sz w:val="24"/>
          <w:szCs w:val="24"/>
        </w:rPr>
      </w:pPr>
      <w:r>
        <w:rPr>
          <w:rFonts w:asciiTheme="majorBidi" w:eastAsiaTheme="minorEastAsia" w:hAnsiTheme="majorBidi" w:cstheme="majorBidi"/>
          <w:sz w:val="24"/>
          <w:szCs w:val="24"/>
        </w:rPr>
        <w:t>(ii)</w:t>
      </w:r>
      <w:r>
        <w:rPr>
          <w:rFonts w:asciiTheme="majorBidi" w:eastAsiaTheme="minorEastAsia" w:hAnsiTheme="majorBidi" w:cstheme="majorBidi"/>
          <w:sz w:val="24"/>
          <w:szCs w:val="24"/>
        </w:rPr>
        <w:tab/>
      </w:r>
      <w:r w:rsidR="00634EA0">
        <w:rPr>
          <w:rFonts w:asciiTheme="majorBidi" w:eastAsiaTheme="minorEastAsia" w:hAnsiTheme="majorBidi" w:cstheme="majorBidi"/>
          <w:sz w:val="24"/>
          <w:szCs w:val="24"/>
        </w:rPr>
        <w:t>amount of money mukasa will have to pay the bank after two years.</w:t>
      </w:r>
    </w:p>
    <w:p w:rsidR="00634EA0" w:rsidRPr="005461B1" w:rsidRDefault="00634EA0" w:rsidP="00EF3040">
      <w:pPr>
        <w:ind w:left="360"/>
        <w:rPr>
          <w:rFonts w:asciiTheme="majorBidi" w:hAnsiTheme="majorBidi" w:cstheme="majorBidi"/>
          <w:sz w:val="24"/>
          <w:szCs w:val="24"/>
        </w:rPr>
      </w:pPr>
      <w:r>
        <w:rPr>
          <w:rFonts w:asciiTheme="majorBidi" w:eastAsiaTheme="minorEastAsia" w:hAnsiTheme="majorBidi" w:cstheme="majorBidi"/>
          <w:sz w:val="24"/>
          <w:szCs w:val="24"/>
        </w:rPr>
        <w:t>(iii)</w:t>
      </w:r>
      <w:r>
        <w:rPr>
          <w:rFonts w:asciiTheme="majorBidi" w:eastAsiaTheme="minorEastAsia" w:hAnsiTheme="majorBidi" w:cstheme="majorBidi"/>
          <w:sz w:val="24"/>
          <w:szCs w:val="24"/>
        </w:rPr>
        <w:tab/>
        <w:t xml:space="preserve">total money which mukasa will spend to buy the house. </w:t>
      </w:r>
    </w:p>
    <w:p w:rsidR="00D75F72" w:rsidRPr="00D75F72" w:rsidRDefault="00D75F72" w:rsidP="00D75F72">
      <w:pPr>
        <w:ind w:left="360"/>
        <w:rPr>
          <w:rFonts w:asciiTheme="majorBidi" w:hAnsiTheme="majorBidi" w:cstheme="majorBidi"/>
          <w:sz w:val="28"/>
          <w:szCs w:val="28"/>
        </w:rPr>
      </w:pPr>
    </w:p>
    <w:p w:rsidR="002D673F" w:rsidRDefault="002D673F"/>
    <w:sectPr w:rsidR="002D673F" w:rsidSect="002D673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B2C" w:rsidRDefault="00CF6B2C" w:rsidP="00634EA0">
      <w:pPr>
        <w:spacing w:after="0" w:line="240" w:lineRule="auto"/>
      </w:pPr>
      <w:r>
        <w:separator/>
      </w:r>
    </w:p>
  </w:endnote>
  <w:endnote w:type="continuationSeparator" w:id="1">
    <w:p w:rsidR="00CF6B2C" w:rsidRDefault="00CF6B2C" w:rsidP="00634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EA0" w:rsidRPr="00E158ED" w:rsidRDefault="00634EA0" w:rsidP="00634EA0">
    <w:pPr>
      <w:pStyle w:val="Footer"/>
      <w:rPr>
        <w:b/>
        <w:bCs/>
      </w:rPr>
    </w:pPr>
    <w:r w:rsidRPr="00E158ED">
      <w:rPr>
        <w:rFonts w:asciiTheme="majorHAnsi" w:hAnsiTheme="majorHAnsi" w:cstheme="majorHAnsi"/>
        <w:b/>
        <w:bCs/>
      </w:rPr>
      <w:t>Sure©2013</w:t>
    </w:r>
    <w:r w:rsidRPr="00E158ED">
      <w:rPr>
        <w:rFonts w:asciiTheme="majorHAnsi" w:hAnsiTheme="majorHAnsi" w:cstheme="majorHAnsi"/>
        <w:b/>
        <w:bCs/>
      </w:rPr>
      <w:ptab w:relativeTo="margin" w:alignment="right" w:leader="none"/>
    </w:r>
    <w:r w:rsidRPr="00E158ED">
      <w:rPr>
        <w:rFonts w:asciiTheme="majorHAnsi" w:hAnsiTheme="majorHAnsi" w:cstheme="majorHAnsi"/>
        <w:b/>
        <w:bCs/>
      </w:rPr>
      <w:t xml:space="preserve">Page </w:t>
    </w:r>
    <w:r w:rsidRPr="00E158ED">
      <w:rPr>
        <w:b/>
        <w:bCs/>
      </w:rPr>
      <w:fldChar w:fldCharType="begin"/>
    </w:r>
    <w:r w:rsidRPr="00E158ED">
      <w:rPr>
        <w:b/>
        <w:bCs/>
      </w:rPr>
      <w:instrText xml:space="preserve"> PAGE   \* MERGEFORMAT </w:instrText>
    </w:r>
    <w:r w:rsidRPr="00E158ED">
      <w:rPr>
        <w:b/>
        <w:bCs/>
      </w:rPr>
      <w:fldChar w:fldCharType="separate"/>
    </w:r>
    <w:r w:rsidR="00E158ED" w:rsidRPr="00E158ED">
      <w:rPr>
        <w:rFonts w:asciiTheme="majorHAnsi" w:hAnsiTheme="majorHAnsi" w:cstheme="majorHAnsi"/>
        <w:b/>
        <w:bCs/>
        <w:noProof/>
      </w:rPr>
      <w:t>1</w:t>
    </w:r>
    <w:r w:rsidRPr="00E158ED">
      <w:rPr>
        <w:b/>
        <w:bCs/>
      </w:rPr>
      <w:fldChar w:fldCharType="end"/>
    </w:r>
    <w:r w:rsidRPr="00E158ED">
      <w:rPr>
        <w:b/>
        <w:bCs/>
        <w:noProof/>
        <w:lang w:eastAsia="zh-TW"/>
      </w:rPr>
      <w:pict>
        <v:group id="_x0000_s2051" style="position:absolute;margin-left:0;margin-top:0;width:611.15pt;height:64.75pt;flip:y;z-index:25166233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E158ED">
      <w:rPr>
        <w:b/>
        <w:bCs/>
        <w:noProof/>
        <w:lang w:eastAsia="zh-TW"/>
      </w:rPr>
      <w:pict>
        <v:rect id="_x0000_s2050" style="position:absolute;margin-left:0;margin-top:0;width:7.15pt;height:63.95pt;z-index:251661312;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Pr="00E158ED">
      <w:rPr>
        <w:b/>
        <w:bCs/>
        <w:noProof/>
        <w:lang w:eastAsia="zh-TW"/>
      </w:rPr>
      <w:pict>
        <v:rect id="_x0000_s2049" style="position:absolute;margin-left:0;margin-top:0;width:7.15pt;height:63.95pt;z-index:251660288;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B2C" w:rsidRDefault="00CF6B2C" w:rsidP="00634EA0">
      <w:pPr>
        <w:spacing w:after="0" w:line="240" w:lineRule="auto"/>
      </w:pPr>
      <w:r>
        <w:separator/>
      </w:r>
    </w:p>
  </w:footnote>
  <w:footnote w:type="continuationSeparator" w:id="1">
    <w:p w:rsidR="00CF6B2C" w:rsidRDefault="00CF6B2C" w:rsidP="00634E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0663C"/>
    <w:multiLevelType w:val="hybridMultilevel"/>
    <w:tmpl w:val="95B6E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rules v:ext="edit">
        <o:r id="V:Rule1" type="connector" idref="#_x0000_s2052"/>
      </o:rules>
    </o:shapelayout>
  </w:hdrShapeDefaults>
  <w:footnotePr>
    <w:footnote w:id="0"/>
    <w:footnote w:id="1"/>
  </w:footnotePr>
  <w:endnotePr>
    <w:endnote w:id="0"/>
    <w:endnote w:id="1"/>
  </w:endnotePr>
  <w:compat/>
  <w:rsids>
    <w:rsidRoot w:val="00D75F72"/>
    <w:rsid w:val="00005733"/>
    <w:rsid w:val="002D673F"/>
    <w:rsid w:val="0048255E"/>
    <w:rsid w:val="005461B1"/>
    <w:rsid w:val="00634EA0"/>
    <w:rsid w:val="00890737"/>
    <w:rsid w:val="009054B8"/>
    <w:rsid w:val="009D636D"/>
    <w:rsid w:val="00A34592"/>
    <w:rsid w:val="00C0683B"/>
    <w:rsid w:val="00CF6B2C"/>
    <w:rsid w:val="00D75F72"/>
    <w:rsid w:val="00E158ED"/>
    <w:rsid w:val="00EF304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26"/>
        <o:r id="V:Rule2" type="connector" idref="#_x0000_s1027"/>
        <o:r id="V:Rule3" type="connector" idref="#_x0000_s1028"/>
        <o:r id="V:Rule4" type="connector" idref="#_x0000_s1030"/>
        <o:r id="V:Rule5"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F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F72"/>
    <w:pPr>
      <w:ind w:left="720"/>
      <w:contextualSpacing/>
    </w:pPr>
  </w:style>
  <w:style w:type="character" w:styleId="PlaceholderText">
    <w:name w:val="Placeholder Text"/>
    <w:basedOn w:val="DefaultParagraphFont"/>
    <w:uiPriority w:val="99"/>
    <w:semiHidden/>
    <w:rsid w:val="005461B1"/>
    <w:rPr>
      <w:color w:val="808080"/>
    </w:rPr>
  </w:style>
  <w:style w:type="paragraph" w:styleId="BalloonText">
    <w:name w:val="Balloon Text"/>
    <w:basedOn w:val="Normal"/>
    <w:link w:val="BalloonTextChar"/>
    <w:uiPriority w:val="99"/>
    <w:semiHidden/>
    <w:unhideWhenUsed/>
    <w:rsid w:val="00546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1B1"/>
    <w:rPr>
      <w:rFonts w:ascii="Tahoma" w:hAnsi="Tahoma" w:cs="Tahoma"/>
      <w:sz w:val="16"/>
      <w:szCs w:val="16"/>
    </w:rPr>
  </w:style>
  <w:style w:type="table" w:styleId="TableGrid">
    <w:name w:val="Table Grid"/>
    <w:basedOn w:val="TableNormal"/>
    <w:uiPriority w:val="59"/>
    <w:rsid w:val="00A345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34E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4EA0"/>
  </w:style>
  <w:style w:type="paragraph" w:styleId="Footer">
    <w:name w:val="footer"/>
    <w:basedOn w:val="Normal"/>
    <w:link w:val="FooterChar"/>
    <w:uiPriority w:val="99"/>
    <w:semiHidden/>
    <w:unhideWhenUsed/>
    <w:rsid w:val="00634E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4EA0"/>
  </w:style>
</w:styles>
</file>

<file path=word/webSettings.xml><?xml version="1.0" encoding="utf-8"?>
<w:webSettings xmlns:r="http://schemas.openxmlformats.org/officeDocument/2006/relationships" xmlns:w="http://schemas.openxmlformats.org/wordprocessingml/2006/main">
  <w:divs>
    <w:div w:id="53997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cp:lastModifiedBy>
  <cp:revision>1</cp:revision>
  <dcterms:created xsi:type="dcterms:W3CDTF">2013-03-09T12:41:00Z</dcterms:created>
  <dcterms:modified xsi:type="dcterms:W3CDTF">2013-03-09T14:47:00Z</dcterms:modified>
</cp:coreProperties>
</file>